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6D26" w14:textId="77777777" w:rsidR="009043C9" w:rsidRDefault="009043C9">
      <w:pPr>
        <w:widowControl w:val="0"/>
        <w:spacing w:line="259" w:lineRule="atLeast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F2A3C52" w14:textId="77777777" w:rsidR="009043C9" w:rsidRDefault="00FC663E">
      <w:pPr>
        <w:widowControl w:val="0"/>
        <w:spacing w:line="259" w:lineRule="atLeast"/>
        <w:jc w:val="right"/>
      </w:pPr>
      <w:r>
        <w:rPr>
          <w:b/>
          <w:bCs/>
          <w:sz w:val="22"/>
          <w:szCs w:val="22"/>
          <w:u w:val="single"/>
        </w:rPr>
        <w:t>Wykonawca:</w:t>
      </w:r>
    </w:p>
    <w:p w14:paraId="5258F6BF" w14:textId="77777777" w:rsidR="009043C9" w:rsidRDefault="00FC663E">
      <w:pPr>
        <w:widowControl w:val="0"/>
        <w:spacing w:line="480" w:lineRule="auto"/>
        <w:jc w:val="right"/>
      </w:pPr>
      <w:r>
        <w:rPr>
          <w:sz w:val="20"/>
          <w:szCs w:val="20"/>
        </w:rPr>
        <w:t>………………………………………………………………………………</w:t>
      </w:r>
    </w:p>
    <w:p w14:paraId="39FED8E0" w14:textId="77777777" w:rsidR="009043C9" w:rsidRDefault="00FC663E">
      <w:pPr>
        <w:widowControl w:val="0"/>
        <w:spacing w:after="160" w:line="259" w:lineRule="atLeast"/>
        <w:jc w:val="right"/>
      </w:pPr>
      <w:r>
        <w:rPr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iCs/>
          <w:sz w:val="16"/>
          <w:szCs w:val="16"/>
        </w:rPr>
        <w:t>CEiDG</w:t>
      </w:r>
      <w:proofErr w:type="spellEnd"/>
      <w:r>
        <w:rPr>
          <w:i/>
          <w:iCs/>
          <w:sz w:val="16"/>
          <w:szCs w:val="16"/>
        </w:rPr>
        <w:t>)</w:t>
      </w:r>
    </w:p>
    <w:p w14:paraId="00D2DAE7" w14:textId="77777777" w:rsidR="009043C9" w:rsidRDefault="00FC663E">
      <w:pPr>
        <w:widowControl w:val="0"/>
        <w:spacing w:line="259" w:lineRule="atLeast"/>
        <w:jc w:val="right"/>
      </w:pPr>
      <w:r>
        <w:rPr>
          <w:sz w:val="20"/>
          <w:szCs w:val="20"/>
          <w:u w:val="single"/>
        </w:rPr>
        <w:t>reprezentowany przez:</w:t>
      </w:r>
    </w:p>
    <w:p w14:paraId="34247502" w14:textId="77777777" w:rsidR="009043C9" w:rsidRDefault="00FC663E">
      <w:pPr>
        <w:widowControl w:val="0"/>
        <w:spacing w:line="480" w:lineRule="auto"/>
        <w:jc w:val="right"/>
      </w:pPr>
      <w:r>
        <w:rPr>
          <w:sz w:val="20"/>
          <w:szCs w:val="20"/>
        </w:rPr>
        <w:t>………………………………………………………………………………</w:t>
      </w:r>
    </w:p>
    <w:p w14:paraId="75A9A431" w14:textId="77777777" w:rsidR="009043C9" w:rsidRDefault="00FC663E">
      <w:pPr>
        <w:widowControl w:val="0"/>
        <w:spacing w:line="259" w:lineRule="atLeast"/>
        <w:jc w:val="right"/>
      </w:pPr>
      <w:r>
        <w:rPr>
          <w:i/>
          <w:iCs/>
          <w:sz w:val="16"/>
          <w:szCs w:val="16"/>
        </w:rPr>
        <w:t>(imię, nazwisko, stanowisko/podstawa do reprezentacji)</w:t>
      </w:r>
    </w:p>
    <w:p w14:paraId="080CE8AC" w14:textId="77777777" w:rsidR="009043C9" w:rsidRDefault="009043C9">
      <w:pPr>
        <w:widowControl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7246C9E6" w14:textId="77777777" w:rsidR="009043C9" w:rsidRDefault="009043C9">
      <w:pPr>
        <w:widowControl w:val="0"/>
        <w:spacing w:after="160" w:line="259" w:lineRule="atLeast"/>
        <w:rPr>
          <w:rFonts w:ascii="Arial" w:hAnsi="Arial" w:cs="Arial"/>
          <w:sz w:val="22"/>
          <w:szCs w:val="22"/>
        </w:rPr>
      </w:pPr>
    </w:p>
    <w:p w14:paraId="20BC7E55" w14:textId="77777777" w:rsidR="009043C9" w:rsidRDefault="00FC663E">
      <w:pPr>
        <w:widowControl w:val="0"/>
        <w:spacing w:after="120" w:line="360" w:lineRule="auto"/>
        <w:jc w:val="center"/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14:paraId="7A474D6E" w14:textId="77777777" w:rsidR="009043C9" w:rsidRDefault="00FC663E">
      <w:pPr>
        <w:widowControl w:val="0"/>
        <w:spacing w:before="120" w:line="360" w:lineRule="auto"/>
        <w:jc w:val="center"/>
      </w:pPr>
      <w:r>
        <w:rPr>
          <w:b/>
          <w:bCs/>
          <w:sz w:val="20"/>
          <w:szCs w:val="20"/>
        </w:rPr>
        <w:t xml:space="preserve">o aktualności informacji zawartych w oświadczeniu, o którym mowa w art. 125 ust. 1 ustawy </w:t>
      </w:r>
    </w:p>
    <w:p w14:paraId="1C726AE7" w14:textId="77777777" w:rsidR="009043C9" w:rsidRDefault="009043C9">
      <w:pPr>
        <w:widowControl w:val="0"/>
        <w:spacing w:line="360" w:lineRule="auto"/>
        <w:jc w:val="both"/>
        <w:rPr>
          <w:sz w:val="21"/>
          <w:szCs w:val="21"/>
        </w:rPr>
      </w:pPr>
    </w:p>
    <w:p w14:paraId="6C7BCFCB" w14:textId="6B9D9F49" w:rsidR="009043C9" w:rsidRDefault="00FC663E">
      <w:pPr>
        <w:jc w:val="both"/>
      </w:pPr>
      <w:r>
        <w:rPr>
          <w:sz w:val="22"/>
          <w:szCs w:val="22"/>
        </w:rPr>
        <w:t xml:space="preserve">Na potrzeby postępowania o udzielenie zamówienia publicznego pn. </w:t>
      </w:r>
      <w:r>
        <w:rPr>
          <w:b/>
          <w:bCs/>
          <w:sz w:val="22"/>
          <w:szCs w:val="22"/>
          <w:lang w:eastAsia="ar-SA"/>
        </w:rPr>
        <w:t>Usługa serwisu technicznego urządzeń medycznych - powtórzenie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r>
        <w:rPr>
          <w:b/>
          <w:bCs/>
          <w:sz w:val="22"/>
          <w:szCs w:val="22"/>
        </w:rPr>
        <w:t>Wojewód</w:t>
      </w:r>
      <w:r>
        <w:rPr>
          <w:b/>
          <w:bCs/>
          <w:sz w:val="22"/>
          <w:szCs w:val="22"/>
        </w:rPr>
        <w:t>zki Szpital Specjalistyczny w Olsztynie</w:t>
      </w:r>
      <w:r>
        <w:rPr>
          <w:b/>
          <w:bCs/>
          <w:i/>
          <w:iCs/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oświadczam, co następuje:</w:t>
      </w:r>
    </w:p>
    <w:p w14:paraId="64DFA192" w14:textId="77777777" w:rsidR="009043C9" w:rsidRDefault="00FC663E">
      <w:pPr>
        <w:widowControl w:val="0"/>
        <w:spacing w:line="360" w:lineRule="auto"/>
        <w:ind w:firstLine="708"/>
        <w:jc w:val="both"/>
      </w:pPr>
      <w:r>
        <w:rPr>
          <w:sz w:val="22"/>
          <w:szCs w:val="22"/>
        </w:rPr>
        <w:t>Oświadczam, że informacje zawarte w oświadczeniu, o którym mowa w art. 125 ust 1, dotyczące podstaw wykluczenia z postępowania określonych w:</w:t>
      </w:r>
    </w:p>
    <w:p w14:paraId="72463D92" w14:textId="77777777" w:rsidR="009043C9" w:rsidRDefault="00FC663E">
      <w:pPr>
        <w:pStyle w:val="Default"/>
        <w:numPr>
          <w:ilvl w:val="0"/>
          <w:numId w:val="1"/>
        </w:numPr>
      </w:pPr>
      <w:r>
        <w:rPr>
          <w:sz w:val="20"/>
          <w:szCs w:val="20"/>
        </w:rPr>
        <w:t>a) art. 108 ust. 1 pkt 3 ustawy, +t</w:t>
      </w:r>
    </w:p>
    <w:p w14:paraId="0BB4FA96" w14:textId="77777777" w:rsidR="009043C9" w:rsidRDefault="00FC663E">
      <w:pPr>
        <w:pStyle w:val="Default"/>
        <w:numPr>
          <w:ilvl w:val="0"/>
          <w:numId w:val="1"/>
        </w:numPr>
      </w:pPr>
      <w:r>
        <w:rPr>
          <w:sz w:val="20"/>
          <w:szCs w:val="20"/>
        </w:rPr>
        <w:t>b) art. 108</w:t>
      </w:r>
      <w:r>
        <w:rPr>
          <w:sz w:val="20"/>
          <w:szCs w:val="20"/>
        </w:rPr>
        <w:t xml:space="preserve"> ust. 1 pkt 4 ustawy, dotyczących orzeczenia zakazu ubiegania się o zamówienie publiczne tytułem środka zapobiegawczego, </w:t>
      </w:r>
    </w:p>
    <w:p w14:paraId="38FDF960" w14:textId="77777777" w:rsidR="009043C9" w:rsidRDefault="00FC663E">
      <w:pPr>
        <w:pStyle w:val="Default"/>
        <w:numPr>
          <w:ilvl w:val="0"/>
          <w:numId w:val="1"/>
        </w:numPr>
      </w:pPr>
      <w:r>
        <w:rPr>
          <w:sz w:val="20"/>
          <w:szCs w:val="20"/>
        </w:rPr>
        <w:t xml:space="preserve">c) art. 108 ust. 1 pkt 5 ustawy, dotyczących zawarcia z innymi wykonawcami porozumienia mającego na celu za-kłócenie konkurencji, </w:t>
      </w:r>
    </w:p>
    <w:p w14:paraId="0254AA26" w14:textId="77777777" w:rsidR="009043C9" w:rsidRDefault="00FC663E">
      <w:pPr>
        <w:widowControl w:val="0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d) art. 108 ust. 1 pkt 6 ustawy,</w:t>
      </w:r>
    </w:p>
    <w:p w14:paraId="05103838" w14:textId="77777777" w:rsidR="009043C9" w:rsidRDefault="00FC663E">
      <w:pPr>
        <w:widowControl w:val="0"/>
        <w:spacing w:line="360" w:lineRule="auto"/>
        <w:jc w:val="both"/>
      </w:pPr>
      <w:r>
        <w:rPr>
          <w:sz w:val="20"/>
          <w:szCs w:val="20"/>
        </w:rPr>
        <w:t>Są nadal aktualne.</w:t>
      </w:r>
    </w:p>
    <w:p w14:paraId="5A49699A" w14:textId="77777777" w:rsidR="009043C9" w:rsidRDefault="009043C9">
      <w:pPr>
        <w:widowControl w:val="0"/>
        <w:spacing w:line="360" w:lineRule="auto"/>
        <w:jc w:val="both"/>
        <w:rPr>
          <w:sz w:val="20"/>
          <w:szCs w:val="20"/>
        </w:rPr>
      </w:pPr>
    </w:p>
    <w:p w14:paraId="4D651EB0" w14:textId="77777777" w:rsidR="009043C9" w:rsidRDefault="009043C9">
      <w:pPr>
        <w:widowControl w:val="0"/>
        <w:spacing w:line="360" w:lineRule="auto"/>
        <w:jc w:val="both"/>
        <w:rPr>
          <w:sz w:val="20"/>
          <w:szCs w:val="20"/>
        </w:rPr>
      </w:pPr>
    </w:p>
    <w:p w14:paraId="3B572A1E" w14:textId="77777777" w:rsidR="009043C9" w:rsidRDefault="00FC663E">
      <w:pPr>
        <w:widowControl w:val="0"/>
        <w:spacing w:line="360" w:lineRule="auto"/>
        <w:jc w:val="both"/>
      </w:pPr>
      <w:r>
        <w:rPr>
          <w:sz w:val="20"/>
          <w:szCs w:val="20"/>
        </w:rPr>
        <w:t xml:space="preserve">…………….……. </w:t>
      </w:r>
      <w:r>
        <w:rPr>
          <w:i/>
          <w:iCs/>
          <w:sz w:val="16"/>
          <w:szCs w:val="16"/>
        </w:rPr>
        <w:t>(miejscowość),</w:t>
      </w:r>
      <w:r>
        <w:rPr>
          <w:i/>
          <w:iCs/>
          <w:sz w:val="20"/>
          <w:szCs w:val="20"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0"/>
          <w:szCs w:val="20"/>
        </w:rPr>
        <w:t xml:space="preserve"> </w:t>
      </w:r>
    </w:p>
    <w:p w14:paraId="19F7951F" w14:textId="77777777" w:rsidR="009043C9" w:rsidRDefault="009043C9">
      <w:pPr>
        <w:widowControl w:val="0"/>
        <w:spacing w:line="360" w:lineRule="auto"/>
        <w:jc w:val="both"/>
        <w:rPr>
          <w:sz w:val="20"/>
          <w:szCs w:val="20"/>
        </w:rPr>
      </w:pPr>
    </w:p>
    <w:p w14:paraId="4A208008" w14:textId="77777777" w:rsidR="009043C9" w:rsidRDefault="00FC663E">
      <w:pPr>
        <w:widowControl w:val="0"/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…………………………………………</w:t>
      </w:r>
    </w:p>
    <w:p w14:paraId="5BDC8E78" w14:textId="77777777" w:rsidR="009043C9" w:rsidRDefault="00FC663E">
      <w:pPr>
        <w:widowControl w:val="0"/>
        <w:spacing w:line="360" w:lineRule="auto"/>
        <w:ind w:left="5664" w:firstLine="708"/>
        <w:jc w:val="both"/>
      </w:pPr>
      <w:r>
        <w:rPr>
          <w:i/>
          <w:iCs/>
          <w:sz w:val="16"/>
          <w:szCs w:val="16"/>
          <w:lang w:val="en-US"/>
        </w:rPr>
        <w:t>(</w:t>
      </w:r>
      <w:proofErr w:type="spellStart"/>
      <w:r>
        <w:rPr>
          <w:i/>
          <w:iCs/>
          <w:sz w:val="16"/>
          <w:szCs w:val="16"/>
          <w:lang w:val="en-US"/>
        </w:rPr>
        <w:t>podpis</w:t>
      </w:r>
      <w:proofErr w:type="spellEnd"/>
      <w:r>
        <w:rPr>
          <w:i/>
          <w:iCs/>
          <w:sz w:val="16"/>
          <w:szCs w:val="16"/>
          <w:lang w:val="en-US"/>
        </w:rPr>
        <w:t>)</w:t>
      </w:r>
    </w:p>
    <w:sectPr w:rsidR="009043C9">
      <w:headerReference w:type="default" r:id="rId7"/>
      <w:pgSz w:w="12240" w:h="15840"/>
      <w:pgMar w:top="1417" w:right="1417" w:bottom="1417" w:left="1417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688D" w14:textId="77777777" w:rsidR="00000000" w:rsidRDefault="00FC663E">
      <w:r>
        <w:separator/>
      </w:r>
    </w:p>
  </w:endnote>
  <w:endnote w:type="continuationSeparator" w:id="0">
    <w:p w14:paraId="2AAB8382" w14:textId="77777777" w:rsidR="00000000" w:rsidRDefault="00FC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6A16" w14:textId="77777777" w:rsidR="00000000" w:rsidRDefault="00FC663E">
      <w:r>
        <w:separator/>
      </w:r>
    </w:p>
  </w:footnote>
  <w:footnote w:type="continuationSeparator" w:id="0">
    <w:p w14:paraId="30B967FF" w14:textId="77777777" w:rsidR="00000000" w:rsidRDefault="00FC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17C8" w14:textId="77777777" w:rsidR="009043C9" w:rsidRDefault="009043C9">
    <w:pPr>
      <w:pStyle w:val="Nagwek"/>
      <w:tabs>
        <w:tab w:val="left" w:pos="6240"/>
      </w:tabs>
    </w:pPr>
  </w:p>
  <w:p w14:paraId="7ECC1178" w14:textId="466BA1C9" w:rsidR="009043C9" w:rsidRDefault="00FC663E">
    <w:pPr>
      <w:pStyle w:val="Nagwek"/>
      <w:tabs>
        <w:tab w:val="left" w:pos="6240"/>
      </w:tabs>
    </w:pPr>
    <w:r>
      <w:t>DZPZ/333/6</w:t>
    </w:r>
    <w:r>
      <w:t>UEPN/2022</w:t>
    </w:r>
    <w:r>
      <w:tab/>
    </w:r>
    <w:r>
      <w:tab/>
      <w:t xml:space="preserve">             </w:t>
    </w:r>
    <w: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37EE"/>
    <w:multiLevelType w:val="multilevel"/>
    <w:tmpl w:val="EB0261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706518"/>
    <w:multiLevelType w:val="multilevel"/>
    <w:tmpl w:val="46BE457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C9"/>
    <w:rsid w:val="009043C9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C852"/>
  <w15:docId w15:val="{D7664E10-5C5A-4E6B-A654-C5D0BF5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ymbol" w:hAnsi="Times New Roman" w:cs="Times New Roman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owy1">
    <w:name w:val="Standardowy1"/>
    <w:qFormat/>
    <w:pPr>
      <w:spacing w:after="160" w:line="256" w:lineRule="auto"/>
    </w:pPr>
    <w:rPr>
      <w:rFonts w:ascii="Times New Roman" w:eastAsia="Symbol" w:hAnsi="Times New Roman" w:cs="Times New Roman"/>
      <w:sz w:val="22"/>
      <w:szCs w:val="22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Times New Roman" w:eastAsia="Symbol" w:hAnsi="Times New Roman" w:cs="Times New Roman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harhajg</dc:creator>
  <dc:description/>
  <cp:lastModifiedBy>Beata Wachowicz</cp:lastModifiedBy>
  <cp:revision>6</cp:revision>
  <dcterms:created xsi:type="dcterms:W3CDTF">2021-06-02T14:48:00Z</dcterms:created>
  <dcterms:modified xsi:type="dcterms:W3CDTF">2022-02-08T11:40:00Z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 Company</vt:lpwstr>
  </property>
  <property fmtid="{D5CDD505-2E9C-101B-9397-08002B2CF9AE}" pid="3" name="Operator">
    <vt:lpwstr>Beata Wachowicz</vt:lpwstr>
  </property>
</Properties>
</file>